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6BF6" w14:textId="77777777" w:rsidR="00C349CE" w:rsidRDefault="00C349CE" w:rsidP="00C349CE">
      <w:pPr>
        <w:jc w:val="center"/>
        <w:rPr>
          <w:sz w:val="28"/>
          <w:szCs w:val="28"/>
        </w:rPr>
      </w:pPr>
      <w:r>
        <w:rPr>
          <w:sz w:val="28"/>
          <w:szCs w:val="28"/>
        </w:rPr>
        <w:t>Loving Enemies</w:t>
      </w:r>
    </w:p>
    <w:p w14:paraId="6155CE3D" w14:textId="2D219673" w:rsidR="00C349CE" w:rsidRDefault="00C349CE" w:rsidP="00C349CE">
      <w:pPr>
        <w:jc w:val="center"/>
        <w:rPr>
          <w:sz w:val="28"/>
          <w:szCs w:val="28"/>
        </w:rPr>
      </w:pPr>
      <w:r>
        <w:rPr>
          <w:sz w:val="28"/>
          <w:szCs w:val="28"/>
        </w:rPr>
        <w:t>Isaiah 58:1–9; Matthew 5:44</w:t>
      </w:r>
    </w:p>
    <w:p w14:paraId="0F307E63" w14:textId="3551556E" w:rsidR="00C349CE" w:rsidRDefault="00C349CE" w:rsidP="00C349CE">
      <w:pPr>
        <w:jc w:val="center"/>
        <w:rPr>
          <w:sz w:val="28"/>
          <w:szCs w:val="28"/>
        </w:rPr>
      </w:pPr>
      <w:r>
        <w:rPr>
          <w:sz w:val="28"/>
          <w:szCs w:val="28"/>
        </w:rPr>
        <w:t>February 8, 2026</w:t>
      </w:r>
    </w:p>
    <w:p w14:paraId="4D79BD31" w14:textId="4453E3C5" w:rsidR="007F5394" w:rsidRDefault="007F5394" w:rsidP="007F5394">
      <w:pPr>
        <w:rPr>
          <w:sz w:val="28"/>
          <w:szCs w:val="28"/>
        </w:rPr>
      </w:pPr>
      <w:r>
        <w:rPr>
          <w:sz w:val="28"/>
          <w:szCs w:val="28"/>
        </w:rPr>
        <w:t>For this sermon,</w:t>
      </w:r>
      <w:r w:rsidRPr="00C54693">
        <w:rPr>
          <w:sz w:val="28"/>
          <w:szCs w:val="28"/>
        </w:rPr>
        <w:t xml:space="preserve"> I want to </w:t>
      </w:r>
      <w:r>
        <w:rPr>
          <w:sz w:val="28"/>
          <w:szCs w:val="28"/>
        </w:rPr>
        <w:t xml:space="preserve">focus on </w:t>
      </w:r>
      <w:r w:rsidR="007D065F">
        <w:rPr>
          <w:sz w:val="28"/>
          <w:szCs w:val="28"/>
        </w:rPr>
        <w:t>a single</w:t>
      </w:r>
      <w:r>
        <w:rPr>
          <w:sz w:val="28"/>
          <w:szCs w:val="28"/>
        </w:rPr>
        <w:t xml:space="preserve"> verse</w:t>
      </w:r>
      <w:r w:rsidRPr="00C54693">
        <w:rPr>
          <w:sz w:val="28"/>
          <w:szCs w:val="28"/>
        </w:rPr>
        <w:t xml:space="preserve"> in the Sermon on the Mount: Love your enemies (Matthew 5:44).</w:t>
      </w:r>
      <w:r>
        <w:rPr>
          <w:sz w:val="28"/>
          <w:szCs w:val="28"/>
        </w:rPr>
        <w:t xml:space="preserve"> </w:t>
      </w:r>
      <w:r w:rsidRPr="00C54693">
        <w:rPr>
          <w:sz w:val="28"/>
          <w:szCs w:val="28"/>
        </w:rPr>
        <w:t>I</w:t>
      </w:r>
      <w:r>
        <w:rPr>
          <w:sz w:val="28"/>
          <w:szCs w:val="28"/>
        </w:rPr>
        <w:t>’m tempted to</w:t>
      </w:r>
      <w:r w:rsidRPr="00C54693">
        <w:rPr>
          <w:sz w:val="28"/>
          <w:szCs w:val="28"/>
        </w:rPr>
        <w:t xml:space="preserve"> call this text "notorious" because of its interpretive difficulty. </w:t>
      </w:r>
      <w:r>
        <w:rPr>
          <w:sz w:val="28"/>
          <w:szCs w:val="28"/>
        </w:rPr>
        <w:t>M</w:t>
      </w:r>
      <w:r w:rsidRPr="00C54693">
        <w:rPr>
          <w:sz w:val="28"/>
          <w:szCs w:val="28"/>
        </w:rPr>
        <w:t xml:space="preserve">any interpreters seek to rub the edges off this command by saying it is just a spiritual teaching and not one that Jesus actually expected us to do. </w:t>
      </w:r>
    </w:p>
    <w:p w14:paraId="37369334" w14:textId="1BF87C06" w:rsidR="007F5394" w:rsidRPr="00C54693" w:rsidRDefault="007F5394" w:rsidP="007F5394">
      <w:pPr>
        <w:rPr>
          <w:sz w:val="28"/>
          <w:szCs w:val="28"/>
        </w:rPr>
      </w:pPr>
      <w:r w:rsidRPr="00C54693">
        <w:rPr>
          <w:sz w:val="28"/>
          <w:szCs w:val="28"/>
        </w:rPr>
        <w:t>But</w:t>
      </w:r>
      <w:r>
        <w:rPr>
          <w:sz w:val="28"/>
          <w:szCs w:val="28"/>
        </w:rPr>
        <w:t xml:space="preserve"> l</w:t>
      </w:r>
      <w:r w:rsidRPr="00C54693">
        <w:rPr>
          <w:sz w:val="28"/>
          <w:szCs w:val="28"/>
        </w:rPr>
        <w:t>et</w:t>
      </w:r>
      <w:r>
        <w:rPr>
          <w:sz w:val="28"/>
          <w:szCs w:val="28"/>
        </w:rPr>
        <w:t>’s</w:t>
      </w:r>
      <w:r w:rsidRPr="00C54693">
        <w:rPr>
          <w:sz w:val="28"/>
          <w:szCs w:val="28"/>
        </w:rPr>
        <w:t xml:space="preserve"> take “love your </w:t>
      </w:r>
      <w:r w:rsidRPr="005B2601">
        <w:rPr>
          <w:i/>
          <w:iCs/>
          <w:sz w:val="28"/>
          <w:szCs w:val="28"/>
        </w:rPr>
        <w:t>enemies</w:t>
      </w:r>
      <w:r w:rsidRPr="00C54693">
        <w:rPr>
          <w:sz w:val="28"/>
          <w:szCs w:val="28"/>
        </w:rPr>
        <w:t>” at face value.</w:t>
      </w:r>
      <w:r w:rsidRPr="007F5394">
        <w:rPr>
          <w:sz w:val="28"/>
          <w:szCs w:val="28"/>
        </w:rPr>
        <w:t xml:space="preserve"> </w:t>
      </w:r>
      <w:r w:rsidRPr="00C54693">
        <w:rPr>
          <w:sz w:val="28"/>
          <w:szCs w:val="28"/>
        </w:rPr>
        <w:t>Not dumbing down, but accepting Christ's teachings as they are, not as we prefer them to be. We cannot explain it away</w:t>
      </w:r>
      <w:r>
        <w:rPr>
          <w:sz w:val="28"/>
          <w:szCs w:val="28"/>
        </w:rPr>
        <w:t xml:space="preserve"> or justify why we might personally avoid it.</w:t>
      </w:r>
    </w:p>
    <w:p w14:paraId="53EE2463" w14:textId="25E00B77" w:rsidR="007F5394" w:rsidRPr="00C54693" w:rsidRDefault="007F5394" w:rsidP="007F5394">
      <w:pPr>
        <w:rPr>
          <w:sz w:val="28"/>
          <w:szCs w:val="28"/>
        </w:rPr>
      </w:pPr>
      <w:r w:rsidRPr="00C54693">
        <w:rPr>
          <w:sz w:val="28"/>
          <w:szCs w:val="28"/>
        </w:rPr>
        <w:t xml:space="preserve">I do not want to minimize the challenge. Jesus was not referring to mere </w:t>
      </w:r>
      <w:r>
        <w:rPr>
          <w:sz w:val="28"/>
          <w:szCs w:val="28"/>
        </w:rPr>
        <w:t>college basketball rivalries.</w:t>
      </w:r>
      <w:r w:rsidRPr="00C54693">
        <w:rPr>
          <w:sz w:val="28"/>
          <w:szCs w:val="28"/>
        </w:rPr>
        <w:t xml:space="preserve"> </w:t>
      </w:r>
      <w:r>
        <w:rPr>
          <w:sz w:val="28"/>
          <w:szCs w:val="28"/>
        </w:rPr>
        <w:t>He</w:t>
      </w:r>
      <w:r w:rsidRPr="00C54693">
        <w:rPr>
          <w:sz w:val="28"/>
          <w:szCs w:val="28"/>
        </w:rPr>
        <w:t xml:space="preserve"> lived in a time of savage persecution. “Enemies” were those with the power of life or death over you.</w:t>
      </w:r>
    </w:p>
    <w:p w14:paraId="260FA17D" w14:textId="5A0B3289" w:rsidR="007F5394" w:rsidRPr="00C54693" w:rsidRDefault="007F5394" w:rsidP="007F5394">
      <w:pPr>
        <w:rPr>
          <w:sz w:val="28"/>
          <w:szCs w:val="28"/>
        </w:rPr>
      </w:pPr>
      <w:r>
        <w:rPr>
          <w:sz w:val="28"/>
          <w:szCs w:val="28"/>
        </w:rPr>
        <w:t xml:space="preserve">Any hope </w:t>
      </w:r>
      <w:r w:rsidR="00E35864">
        <w:rPr>
          <w:sz w:val="28"/>
          <w:szCs w:val="28"/>
        </w:rPr>
        <w:t>from</w:t>
      </w:r>
      <w:r>
        <w:rPr>
          <w:sz w:val="28"/>
          <w:szCs w:val="28"/>
        </w:rPr>
        <w:t xml:space="preserve"> this </w:t>
      </w:r>
      <w:r w:rsidRPr="00C54693">
        <w:rPr>
          <w:sz w:val="28"/>
          <w:szCs w:val="28"/>
        </w:rPr>
        <w:t xml:space="preserve">teaching depends on our understanding of love. </w:t>
      </w:r>
      <w:r w:rsidR="007D065F">
        <w:rPr>
          <w:sz w:val="28"/>
          <w:szCs w:val="28"/>
        </w:rPr>
        <w:t>A</w:t>
      </w:r>
      <w:r>
        <w:rPr>
          <w:sz w:val="28"/>
          <w:szCs w:val="28"/>
        </w:rPr>
        <w:t>s we near Valentine’s Day</w:t>
      </w:r>
      <w:r w:rsidRPr="00C54693">
        <w:rPr>
          <w:sz w:val="28"/>
          <w:szCs w:val="28"/>
        </w:rPr>
        <w:t>,</w:t>
      </w:r>
      <w:r>
        <w:rPr>
          <w:sz w:val="28"/>
          <w:szCs w:val="28"/>
        </w:rPr>
        <w:t xml:space="preserve"> love is on our minds. There are many types of love, but it is</w:t>
      </w:r>
      <w:r w:rsidR="00321215">
        <w:rPr>
          <w:sz w:val="28"/>
          <w:szCs w:val="28"/>
        </w:rPr>
        <w:t xml:space="preserve"> crucial</w:t>
      </w:r>
      <w:r>
        <w:rPr>
          <w:sz w:val="28"/>
          <w:szCs w:val="28"/>
        </w:rPr>
        <w:t xml:space="preserve"> to identify what love is </w:t>
      </w:r>
      <w:r w:rsidRPr="005B2601">
        <w:rPr>
          <w:i/>
          <w:iCs/>
          <w:sz w:val="28"/>
          <w:szCs w:val="28"/>
        </w:rPr>
        <w:t>not</w:t>
      </w:r>
      <w:r>
        <w:rPr>
          <w:sz w:val="28"/>
          <w:szCs w:val="28"/>
        </w:rPr>
        <w:t>.</w:t>
      </w:r>
      <w:r w:rsidR="00321215">
        <w:rPr>
          <w:sz w:val="28"/>
          <w:szCs w:val="28"/>
        </w:rPr>
        <w:t xml:space="preserve"> </w:t>
      </w:r>
      <w:r>
        <w:rPr>
          <w:sz w:val="28"/>
          <w:szCs w:val="28"/>
        </w:rPr>
        <w:t>L</w:t>
      </w:r>
      <w:r w:rsidRPr="00C54693">
        <w:rPr>
          <w:sz w:val="28"/>
          <w:szCs w:val="28"/>
        </w:rPr>
        <w:t xml:space="preserve">ove is </w:t>
      </w:r>
      <w:r w:rsidRPr="005B2601">
        <w:rPr>
          <w:i/>
          <w:iCs/>
          <w:sz w:val="28"/>
          <w:szCs w:val="28"/>
        </w:rPr>
        <w:t>not</w:t>
      </w:r>
      <w:r w:rsidRPr="00C54693">
        <w:rPr>
          <w:sz w:val="28"/>
          <w:szCs w:val="28"/>
        </w:rPr>
        <w:t xml:space="preserve"> passive acquiescence to unjust authority and violence.</w:t>
      </w:r>
    </w:p>
    <w:p w14:paraId="40B2FB79" w14:textId="3CB8C138" w:rsidR="007F5394" w:rsidRPr="00C54693" w:rsidRDefault="00321215" w:rsidP="007F5394">
      <w:pPr>
        <w:rPr>
          <w:sz w:val="28"/>
          <w:szCs w:val="28"/>
        </w:rPr>
      </w:pPr>
      <w:r>
        <w:rPr>
          <w:sz w:val="28"/>
          <w:szCs w:val="28"/>
        </w:rPr>
        <w:t>In the past several weeks, we have seen</w:t>
      </w:r>
      <w:r w:rsidR="007F5394">
        <w:rPr>
          <w:sz w:val="28"/>
          <w:szCs w:val="28"/>
        </w:rPr>
        <w:t xml:space="preserve"> numerous videos </w:t>
      </w:r>
      <w:r w:rsidR="007F5394" w:rsidRPr="00C54693">
        <w:rPr>
          <w:sz w:val="28"/>
          <w:szCs w:val="28"/>
        </w:rPr>
        <w:t xml:space="preserve">of unarmed protestors </w:t>
      </w:r>
      <w:r w:rsidR="007F5394">
        <w:rPr>
          <w:sz w:val="28"/>
          <w:szCs w:val="28"/>
        </w:rPr>
        <w:t xml:space="preserve">in Minneapolis </w:t>
      </w:r>
      <w:r w:rsidR="007F5394" w:rsidRPr="00C54693">
        <w:rPr>
          <w:sz w:val="28"/>
          <w:szCs w:val="28"/>
        </w:rPr>
        <w:t>who have been punched, pushed, slapped, shoved, gassed, and, in two tragic cases, shot multiple times at point-blank range. It is unclear if any of these attackers will face investigation, much less justice.</w:t>
      </w:r>
      <w:r w:rsidR="004552F4">
        <w:rPr>
          <w:sz w:val="28"/>
          <w:szCs w:val="28"/>
        </w:rPr>
        <w:t xml:space="preserve"> Love does not condone any of this.</w:t>
      </w:r>
    </w:p>
    <w:p w14:paraId="2D661A3D" w14:textId="1D9AAA89" w:rsidR="007F5394" w:rsidRPr="00C54693" w:rsidRDefault="007F5394" w:rsidP="007F5394">
      <w:pPr>
        <w:rPr>
          <w:sz w:val="28"/>
          <w:szCs w:val="28"/>
        </w:rPr>
      </w:pPr>
      <w:r w:rsidRPr="00C54693">
        <w:rPr>
          <w:sz w:val="28"/>
          <w:szCs w:val="28"/>
        </w:rPr>
        <w:t xml:space="preserve">And yet, I have also watched crowds of protesters marching peacefully through the avenues and then gathering in sub-zero temperatures to sing hymns—in four-part harmony no less! It is inspiring and instructive. </w:t>
      </w:r>
      <w:r>
        <w:rPr>
          <w:sz w:val="28"/>
          <w:szCs w:val="28"/>
        </w:rPr>
        <w:t>Last Sunday in</w:t>
      </w:r>
      <w:r w:rsidRPr="00C54693">
        <w:rPr>
          <w:sz w:val="28"/>
          <w:szCs w:val="28"/>
        </w:rPr>
        <w:t xml:space="preserve"> her sermon at Westminster Presbyterian Church in Minneapolis, </w:t>
      </w:r>
      <w:hyperlink r:id="rId4" w:tgtFrame="_blank" w:history="1">
        <w:r w:rsidRPr="00C54693">
          <w:rPr>
            <w:rStyle w:val="Hyperlink"/>
            <w:sz w:val="28"/>
            <w:szCs w:val="28"/>
          </w:rPr>
          <w:t>Rev. Margaret Fox preached</w:t>
        </w:r>
      </w:hyperlink>
      <w:r w:rsidRPr="00C54693">
        <w:rPr>
          <w:sz w:val="28"/>
          <w:szCs w:val="28"/>
        </w:rPr>
        <w:t>, “Our community has something to say to the country and the rest of the world about how to stand up against tyranny and how to stand together with and for each other.”</w:t>
      </w:r>
    </w:p>
    <w:p w14:paraId="4109625D" w14:textId="6957ED6F" w:rsidR="007F5394" w:rsidRDefault="00321215" w:rsidP="007F5394">
      <w:pPr>
        <w:rPr>
          <w:sz w:val="28"/>
          <w:szCs w:val="28"/>
        </w:rPr>
      </w:pPr>
      <w:r>
        <w:rPr>
          <w:sz w:val="28"/>
          <w:szCs w:val="28"/>
        </w:rPr>
        <w:t xml:space="preserve">Particularly as it relates to loving enemies, </w:t>
      </w:r>
      <w:r w:rsidR="007F5394" w:rsidRPr="00C54693">
        <w:rPr>
          <w:sz w:val="28"/>
          <w:szCs w:val="28"/>
        </w:rPr>
        <w:t xml:space="preserve">love </w:t>
      </w:r>
      <w:r w:rsidR="007F5394">
        <w:rPr>
          <w:sz w:val="28"/>
          <w:szCs w:val="28"/>
        </w:rPr>
        <w:t xml:space="preserve">is </w:t>
      </w:r>
      <w:r w:rsidR="007F5394" w:rsidRPr="00C54693">
        <w:rPr>
          <w:sz w:val="28"/>
          <w:szCs w:val="28"/>
        </w:rPr>
        <w:t xml:space="preserve">shown in </w:t>
      </w:r>
      <w:r w:rsidR="007F5394" w:rsidRPr="00336D24">
        <w:rPr>
          <w:i/>
          <w:iCs/>
          <w:sz w:val="28"/>
          <w:szCs w:val="28"/>
        </w:rPr>
        <w:t>actions</w:t>
      </w:r>
      <w:r w:rsidR="007F5394" w:rsidRPr="00C54693">
        <w:rPr>
          <w:sz w:val="28"/>
          <w:szCs w:val="28"/>
        </w:rPr>
        <w:t xml:space="preserve"> more than words.</w:t>
      </w:r>
      <w:r w:rsidR="004552F4">
        <w:rPr>
          <w:sz w:val="28"/>
          <w:szCs w:val="28"/>
        </w:rPr>
        <w:t xml:space="preserve"> </w:t>
      </w:r>
      <w:r w:rsidR="007F5394" w:rsidRPr="00C54693">
        <w:rPr>
          <w:sz w:val="28"/>
          <w:szCs w:val="28"/>
        </w:rPr>
        <w:t xml:space="preserve">And this brings me to the whistles. </w:t>
      </w:r>
    </w:p>
    <w:p w14:paraId="200F5936" w14:textId="5433A4AF" w:rsidR="007F5394" w:rsidRPr="00C54693" w:rsidRDefault="007F5394" w:rsidP="007F5394">
      <w:pPr>
        <w:rPr>
          <w:sz w:val="28"/>
          <w:szCs w:val="28"/>
        </w:rPr>
      </w:pPr>
      <w:r>
        <w:rPr>
          <w:sz w:val="28"/>
          <w:szCs w:val="28"/>
        </w:rPr>
        <w:t xml:space="preserve">Our text in Isaiah likens the prophet’s voice to a trumpet but not a celebratory fanfare; this prophetic trumpet declared the </w:t>
      </w:r>
      <w:r w:rsidR="004552F4">
        <w:rPr>
          <w:sz w:val="28"/>
          <w:szCs w:val="28"/>
        </w:rPr>
        <w:t xml:space="preserve">rebellion and </w:t>
      </w:r>
      <w:r>
        <w:rPr>
          <w:sz w:val="28"/>
          <w:szCs w:val="28"/>
        </w:rPr>
        <w:t xml:space="preserve">sin of people who </w:t>
      </w:r>
      <w:r>
        <w:rPr>
          <w:sz w:val="28"/>
          <w:szCs w:val="28"/>
        </w:rPr>
        <w:lastRenderedPageBreak/>
        <w:t>oppressed others.</w:t>
      </w:r>
      <w:r w:rsidR="004552F4">
        <w:rPr>
          <w:sz w:val="28"/>
          <w:szCs w:val="28"/>
        </w:rPr>
        <w:t xml:space="preserve"> </w:t>
      </w:r>
      <w:r w:rsidR="00C349CE">
        <w:rPr>
          <w:sz w:val="28"/>
          <w:szCs w:val="28"/>
        </w:rPr>
        <w:t xml:space="preserve">In the same sermon, </w:t>
      </w:r>
      <w:r>
        <w:rPr>
          <w:sz w:val="28"/>
          <w:szCs w:val="28"/>
        </w:rPr>
        <w:t xml:space="preserve">Rev. </w:t>
      </w:r>
      <w:r w:rsidRPr="00C54693">
        <w:rPr>
          <w:sz w:val="28"/>
          <w:szCs w:val="28"/>
        </w:rPr>
        <w:t xml:space="preserve">Fox preached that a whistle issues a call “so sharp and piercing that it cannot be ignored. It’s a call to stand up and say </w:t>
      </w:r>
      <w:r>
        <w:rPr>
          <w:sz w:val="28"/>
          <w:szCs w:val="28"/>
        </w:rPr>
        <w:t>‘</w:t>
      </w:r>
      <w:r w:rsidRPr="00C54693">
        <w:rPr>
          <w:sz w:val="28"/>
          <w:szCs w:val="28"/>
        </w:rPr>
        <w:t>no.</w:t>
      </w:r>
      <w:r>
        <w:rPr>
          <w:sz w:val="28"/>
          <w:szCs w:val="28"/>
        </w:rPr>
        <w:t xml:space="preserve">’ </w:t>
      </w:r>
      <w:r w:rsidRPr="00C54693">
        <w:rPr>
          <w:sz w:val="28"/>
          <w:szCs w:val="28"/>
        </w:rPr>
        <w:t>It</w:t>
      </w:r>
      <w:r>
        <w:rPr>
          <w:sz w:val="28"/>
          <w:szCs w:val="28"/>
        </w:rPr>
        <w:t>’</w:t>
      </w:r>
      <w:r w:rsidRPr="00C54693">
        <w:rPr>
          <w:sz w:val="28"/>
          <w:szCs w:val="28"/>
        </w:rPr>
        <w:t>s a call to come out and bear witness.”</w:t>
      </w:r>
    </w:p>
    <w:p w14:paraId="07DE34C7" w14:textId="2E1DBC3E" w:rsidR="007F5394" w:rsidRPr="00C54693" w:rsidRDefault="00124F03" w:rsidP="007F5394">
      <w:pPr>
        <w:rPr>
          <w:sz w:val="28"/>
          <w:szCs w:val="28"/>
        </w:rPr>
      </w:pPr>
      <w:r>
        <w:rPr>
          <w:sz w:val="28"/>
          <w:szCs w:val="28"/>
        </w:rPr>
        <w:t xml:space="preserve">Particularly as it relates to loving enemies, </w:t>
      </w:r>
      <w:r w:rsidRPr="00C54693">
        <w:rPr>
          <w:sz w:val="28"/>
          <w:szCs w:val="28"/>
        </w:rPr>
        <w:t xml:space="preserve">love </w:t>
      </w:r>
      <w:r>
        <w:rPr>
          <w:sz w:val="28"/>
          <w:szCs w:val="28"/>
        </w:rPr>
        <w:t xml:space="preserve">is </w:t>
      </w:r>
      <w:r w:rsidRPr="00C54693">
        <w:rPr>
          <w:sz w:val="28"/>
          <w:szCs w:val="28"/>
        </w:rPr>
        <w:t xml:space="preserve">shown </w:t>
      </w:r>
      <w:r>
        <w:rPr>
          <w:sz w:val="28"/>
          <w:szCs w:val="28"/>
        </w:rPr>
        <w:t xml:space="preserve">in the action of </w:t>
      </w:r>
      <w:r w:rsidR="007F5394">
        <w:rPr>
          <w:sz w:val="28"/>
          <w:szCs w:val="28"/>
        </w:rPr>
        <w:t xml:space="preserve">bearing </w:t>
      </w:r>
      <w:r w:rsidR="007F5394" w:rsidRPr="00C54693">
        <w:rPr>
          <w:sz w:val="28"/>
          <w:szCs w:val="28"/>
        </w:rPr>
        <w:t>witness. In a world where might makes right and power is corrupt, love witnesses to a higher truth. Indeed, the stakes could not be higher; the Greek word for “witness” is derived from the same word for martyr, calling to mind Renée Good and Alex Pretti.</w:t>
      </w:r>
    </w:p>
    <w:p w14:paraId="08F7E9CB" w14:textId="1C4861E8" w:rsidR="005515BE" w:rsidRDefault="00124F03" w:rsidP="007F5394">
      <w:pPr>
        <w:rPr>
          <w:sz w:val="28"/>
          <w:szCs w:val="28"/>
        </w:rPr>
      </w:pPr>
      <w:r>
        <w:rPr>
          <w:sz w:val="28"/>
          <w:szCs w:val="28"/>
        </w:rPr>
        <w:t>Love</w:t>
      </w:r>
      <w:r w:rsidR="007F5394" w:rsidRPr="00C54693">
        <w:rPr>
          <w:sz w:val="28"/>
          <w:szCs w:val="28"/>
        </w:rPr>
        <w:t xml:space="preserve"> </w:t>
      </w:r>
      <w:r>
        <w:rPr>
          <w:sz w:val="28"/>
          <w:szCs w:val="28"/>
        </w:rPr>
        <w:t xml:space="preserve">bears witness to a </w:t>
      </w:r>
      <w:r w:rsidR="007F5394" w:rsidRPr="00C54693">
        <w:rPr>
          <w:sz w:val="28"/>
          <w:szCs w:val="28"/>
        </w:rPr>
        <w:t>more radical form of resistance</w:t>
      </w:r>
      <w:r w:rsidR="007F5394">
        <w:rPr>
          <w:sz w:val="28"/>
          <w:szCs w:val="28"/>
        </w:rPr>
        <w:t xml:space="preserve">. To love an enemy </w:t>
      </w:r>
      <w:r w:rsidR="007F5394" w:rsidRPr="00C54693">
        <w:rPr>
          <w:sz w:val="28"/>
          <w:szCs w:val="28"/>
        </w:rPr>
        <w:t xml:space="preserve">undermines the power structures of injustice that create divisions among people and foster enmity. Matthew Myer Boulton put it this way: rather than fighting fire with fire, Jesus commands us to love </w:t>
      </w:r>
      <w:r w:rsidR="007F5394">
        <w:rPr>
          <w:sz w:val="28"/>
          <w:szCs w:val="28"/>
        </w:rPr>
        <w:t xml:space="preserve">our enemies </w:t>
      </w:r>
      <w:r w:rsidR="007F5394" w:rsidRPr="00C54693">
        <w:rPr>
          <w:sz w:val="28"/>
          <w:szCs w:val="28"/>
        </w:rPr>
        <w:t xml:space="preserve">as a means of "fighting fire with </w:t>
      </w:r>
      <w:r w:rsidR="007F5394" w:rsidRPr="00146ED9">
        <w:rPr>
          <w:i/>
          <w:iCs/>
          <w:sz w:val="28"/>
          <w:szCs w:val="28"/>
        </w:rPr>
        <w:t>water</w:t>
      </w:r>
      <w:r w:rsidR="007F5394" w:rsidRPr="00C54693">
        <w:rPr>
          <w:sz w:val="28"/>
          <w:szCs w:val="28"/>
        </w:rPr>
        <w:t>." Nonviolent resistance and peaceful noncooperation can douse burning hatred.</w:t>
      </w:r>
    </w:p>
    <w:p w14:paraId="4EBFA18A" w14:textId="47617216" w:rsidR="007F5394" w:rsidRDefault="007F5394" w:rsidP="007F5394">
      <w:pPr>
        <w:rPr>
          <w:sz w:val="28"/>
          <w:szCs w:val="28"/>
        </w:rPr>
      </w:pPr>
      <w:r>
        <w:rPr>
          <w:sz w:val="28"/>
          <w:szCs w:val="28"/>
        </w:rPr>
        <w:t>T</w:t>
      </w:r>
      <w:r w:rsidRPr="00C54693">
        <w:rPr>
          <w:sz w:val="28"/>
          <w:szCs w:val="28"/>
        </w:rPr>
        <w:t xml:space="preserve">his analogy </w:t>
      </w:r>
      <w:r w:rsidR="005515BE">
        <w:rPr>
          <w:sz w:val="28"/>
          <w:szCs w:val="28"/>
        </w:rPr>
        <w:t xml:space="preserve">also </w:t>
      </w:r>
      <w:r w:rsidRPr="00C54693">
        <w:rPr>
          <w:sz w:val="28"/>
          <w:szCs w:val="28"/>
        </w:rPr>
        <w:t>calls to mind the waters of baptism, the principal sign of Christian unity and God’s grace.</w:t>
      </w:r>
      <w:r w:rsidR="005515BE">
        <w:rPr>
          <w:sz w:val="28"/>
          <w:szCs w:val="28"/>
        </w:rPr>
        <w:t xml:space="preserve"> </w:t>
      </w:r>
      <w:r w:rsidRPr="00C54693">
        <w:rPr>
          <w:sz w:val="28"/>
          <w:szCs w:val="28"/>
        </w:rPr>
        <w:t>It is not hard to imagine that many of the ICE agents in Minneapolis have been baptized. By no means does this sacramental grace excuse their violence; however, it should humanize them.</w:t>
      </w:r>
      <w:r>
        <w:rPr>
          <w:sz w:val="28"/>
          <w:szCs w:val="28"/>
        </w:rPr>
        <w:t xml:space="preserve"> </w:t>
      </w:r>
      <w:r w:rsidR="00124F03">
        <w:rPr>
          <w:sz w:val="28"/>
          <w:szCs w:val="28"/>
        </w:rPr>
        <w:t>We all</w:t>
      </w:r>
      <w:r>
        <w:rPr>
          <w:sz w:val="28"/>
          <w:szCs w:val="28"/>
        </w:rPr>
        <w:t xml:space="preserve"> confess our sins at the baptismal font every Sunday.</w:t>
      </w:r>
    </w:p>
    <w:p w14:paraId="28A5141C" w14:textId="5C5B5115" w:rsidR="007F5394" w:rsidRDefault="007F5394" w:rsidP="007F5394">
      <w:pPr>
        <w:rPr>
          <w:sz w:val="28"/>
          <w:szCs w:val="28"/>
        </w:rPr>
      </w:pPr>
      <w:r w:rsidRPr="00C54693">
        <w:rPr>
          <w:sz w:val="28"/>
          <w:szCs w:val="28"/>
        </w:rPr>
        <w:t xml:space="preserve">Some immigrants </w:t>
      </w:r>
      <w:r>
        <w:rPr>
          <w:sz w:val="28"/>
          <w:szCs w:val="28"/>
        </w:rPr>
        <w:t>to</w:t>
      </w:r>
      <w:r w:rsidRPr="00C54693">
        <w:rPr>
          <w:sz w:val="28"/>
          <w:szCs w:val="28"/>
        </w:rPr>
        <w:t xml:space="preserve"> our country have a </w:t>
      </w:r>
      <w:r>
        <w:rPr>
          <w:sz w:val="28"/>
          <w:szCs w:val="28"/>
        </w:rPr>
        <w:t>criminal past</w:t>
      </w:r>
      <w:r w:rsidRPr="00C54693">
        <w:rPr>
          <w:sz w:val="28"/>
          <w:szCs w:val="28"/>
        </w:rPr>
        <w:t xml:space="preserve">. But how would </w:t>
      </w:r>
      <w:r>
        <w:rPr>
          <w:sz w:val="28"/>
          <w:szCs w:val="28"/>
        </w:rPr>
        <w:t xml:space="preserve">our policies </w:t>
      </w:r>
      <w:r w:rsidRPr="00C54693">
        <w:rPr>
          <w:sz w:val="28"/>
          <w:szCs w:val="28"/>
        </w:rPr>
        <w:t xml:space="preserve">change if, instead of </w:t>
      </w:r>
      <w:r>
        <w:rPr>
          <w:sz w:val="28"/>
          <w:szCs w:val="28"/>
        </w:rPr>
        <w:t>“</w:t>
      </w:r>
      <w:r w:rsidRPr="00C54693">
        <w:rPr>
          <w:sz w:val="28"/>
          <w:szCs w:val="28"/>
        </w:rPr>
        <w:t>aliens</w:t>
      </w:r>
      <w:r>
        <w:rPr>
          <w:sz w:val="28"/>
          <w:szCs w:val="28"/>
        </w:rPr>
        <w:t>”</w:t>
      </w:r>
      <w:r w:rsidRPr="00C54693">
        <w:rPr>
          <w:sz w:val="28"/>
          <w:szCs w:val="28"/>
        </w:rPr>
        <w:t xml:space="preserve"> or </w:t>
      </w:r>
      <w:r>
        <w:rPr>
          <w:sz w:val="28"/>
          <w:szCs w:val="28"/>
        </w:rPr>
        <w:t>“</w:t>
      </w:r>
      <w:r w:rsidRPr="00C54693">
        <w:rPr>
          <w:sz w:val="28"/>
          <w:szCs w:val="28"/>
        </w:rPr>
        <w:t>garbage,</w:t>
      </w:r>
      <w:r>
        <w:rPr>
          <w:sz w:val="28"/>
          <w:szCs w:val="28"/>
        </w:rPr>
        <w:t>”</w:t>
      </w:r>
      <w:r w:rsidRPr="00C54693">
        <w:rPr>
          <w:sz w:val="28"/>
          <w:szCs w:val="28"/>
        </w:rPr>
        <w:t xml:space="preserve"> we </w:t>
      </w:r>
      <w:r>
        <w:rPr>
          <w:sz w:val="28"/>
          <w:szCs w:val="28"/>
        </w:rPr>
        <w:t>thought and spoke of</w:t>
      </w:r>
      <w:r w:rsidRPr="00C54693">
        <w:rPr>
          <w:sz w:val="28"/>
          <w:szCs w:val="28"/>
        </w:rPr>
        <w:t xml:space="preserve"> them </w:t>
      </w:r>
      <w:r>
        <w:rPr>
          <w:sz w:val="28"/>
          <w:szCs w:val="28"/>
        </w:rPr>
        <w:t>as</w:t>
      </w:r>
      <w:r w:rsidRPr="00C54693">
        <w:rPr>
          <w:sz w:val="28"/>
          <w:szCs w:val="28"/>
        </w:rPr>
        <w:t xml:space="preserve"> fellow recipients of God’s grace?</w:t>
      </w:r>
      <w:r>
        <w:rPr>
          <w:sz w:val="28"/>
          <w:szCs w:val="28"/>
        </w:rPr>
        <w:t xml:space="preserve"> </w:t>
      </w:r>
      <w:r w:rsidR="00124F03">
        <w:rPr>
          <w:sz w:val="28"/>
          <w:szCs w:val="28"/>
        </w:rPr>
        <w:t>After confession, we all</w:t>
      </w:r>
      <w:r>
        <w:rPr>
          <w:sz w:val="28"/>
          <w:szCs w:val="28"/>
        </w:rPr>
        <w:t xml:space="preserve"> receive the assurance of forgiveness that comes from God alone.</w:t>
      </w:r>
    </w:p>
    <w:p w14:paraId="60013C01" w14:textId="77777777" w:rsidR="007F5394" w:rsidRDefault="007F5394" w:rsidP="007F5394">
      <w:pPr>
        <w:rPr>
          <w:sz w:val="28"/>
          <w:szCs w:val="28"/>
        </w:rPr>
      </w:pPr>
      <w:r w:rsidRPr="00C54693">
        <w:rPr>
          <w:sz w:val="28"/>
          <w:szCs w:val="28"/>
        </w:rPr>
        <w:t>I suspect that Minneapolis is a test case for our country's future. How will people of faith respond when the battle comes to the</w:t>
      </w:r>
      <w:r>
        <w:rPr>
          <w:sz w:val="28"/>
          <w:szCs w:val="28"/>
        </w:rPr>
        <w:t>ir cities and towns</w:t>
      </w:r>
      <w:r w:rsidRPr="00C54693">
        <w:rPr>
          <w:sz w:val="28"/>
          <w:szCs w:val="28"/>
        </w:rPr>
        <w:t xml:space="preserve">, not merely seen from afar? </w:t>
      </w:r>
      <w:r>
        <w:rPr>
          <w:sz w:val="28"/>
          <w:szCs w:val="28"/>
        </w:rPr>
        <w:t>As Christians, we can approach Christ’s teachings for their simple, challenging truth that inspires hope through the action of bearing witness, of fighting fire with water, and living into confession and forgiveness symbolized in baptism.</w:t>
      </w:r>
    </w:p>
    <w:p w14:paraId="2A67D74B" w14:textId="77777777" w:rsidR="007F5394" w:rsidRDefault="007F5394" w:rsidP="007F5394">
      <w:pPr>
        <w:rPr>
          <w:sz w:val="28"/>
          <w:szCs w:val="28"/>
        </w:rPr>
      </w:pPr>
      <w:r>
        <w:rPr>
          <w:sz w:val="28"/>
          <w:szCs w:val="28"/>
        </w:rPr>
        <w:t>I also want to return to this image of the prophetic voice as trumpet so that our call can include other religions and countries as well, for “God so loves the world” (John 3:16). A trumpet-blast shout can sound out sin and warn of danger, yet it can also blare notes of hope.</w:t>
      </w:r>
    </w:p>
    <w:p w14:paraId="6CBB256B" w14:textId="77777777" w:rsidR="007F5394" w:rsidRDefault="007F5394" w:rsidP="007F5394">
      <w:pPr>
        <w:rPr>
          <w:sz w:val="28"/>
          <w:szCs w:val="28"/>
        </w:rPr>
      </w:pPr>
      <w:r w:rsidRPr="00C54693">
        <w:rPr>
          <w:sz w:val="28"/>
          <w:szCs w:val="28"/>
        </w:rPr>
        <w:t xml:space="preserve">One of my favorite rabbinical stories is that each and every human being is preceded by a tiny band of angels with </w:t>
      </w:r>
      <w:r>
        <w:rPr>
          <w:sz w:val="28"/>
          <w:szCs w:val="28"/>
        </w:rPr>
        <w:t xml:space="preserve">blaring </w:t>
      </w:r>
      <w:r w:rsidRPr="00C54693">
        <w:rPr>
          <w:sz w:val="28"/>
          <w:szCs w:val="28"/>
        </w:rPr>
        <w:t xml:space="preserve">trumpets and a cantor declaring, “Here comes an </w:t>
      </w:r>
      <w:r w:rsidRPr="00C54693">
        <w:rPr>
          <w:sz w:val="28"/>
          <w:szCs w:val="28"/>
        </w:rPr>
        <w:lastRenderedPageBreak/>
        <w:t>image</w:t>
      </w:r>
      <w:r>
        <w:rPr>
          <w:sz w:val="28"/>
          <w:szCs w:val="28"/>
        </w:rPr>
        <w:t>-bearer</w:t>
      </w:r>
      <w:r w:rsidRPr="00C54693">
        <w:rPr>
          <w:sz w:val="28"/>
          <w:szCs w:val="28"/>
        </w:rPr>
        <w:t xml:space="preserve"> of God!” </w:t>
      </w:r>
      <w:r>
        <w:rPr>
          <w:sz w:val="28"/>
          <w:szCs w:val="28"/>
        </w:rPr>
        <w:t>What if every time we heard a whistle blast, we were reminded that each person is created in God’s image? Would this inspire courage to put our love into action? C</w:t>
      </w:r>
      <w:r w:rsidRPr="00C54693">
        <w:rPr>
          <w:sz w:val="28"/>
          <w:szCs w:val="28"/>
        </w:rPr>
        <w:t xml:space="preserve">ould we </w:t>
      </w:r>
      <w:r>
        <w:rPr>
          <w:sz w:val="28"/>
          <w:szCs w:val="28"/>
        </w:rPr>
        <w:t>then bear witness to the vision of community that would transform our society</w:t>
      </w:r>
      <w:r w:rsidRPr="00C54693">
        <w:rPr>
          <w:sz w:val="28"/>
          <w:szCs w:val="28"/>
        </w:rPr>
        <w:t>?</w:t>
      </w:r>
    </w:p>
    <w:p w14:paraId="0AE0B33A" w14:textId="77777777" w:rsidR="005515BE" w:rsidRDefault="007F5394" w:rsidP="005515BE">
      <w:pPr>
        <w:rPr>
          <w:sz w:val="28"/>
          <w:szCs w:val="28"/>
        </w:rPr>
      </w:pPr>
      <w:r>
        <w:rPr>
          <w:sz w:val="28"/>
          <w:szCs w:val="28"/>
        </w:rPr>
        <w:t xml:space="preserve">I know these are challenging questions. </w:t>
      </w:r>
      <w:r w:rsidR="005515BE">
        <w:rPr>
          <w:sz w:val="28"/>
          <w:szCs w:val="28"/>
        </w:rPr>
        <w:t xml:space="preserve">But </w:t>
      </w:r>
      <w:r w:rsidR="005515BE" w:rsidRPr="00C54693">
        <w:rPr>
          <w:sz w:val="28"/>
          <w:szCs w:val="28"/>
        </w:rPr>
        <w:t xml:space="preserve">Christ’s teachings </w:t>
      </w:r>
      <w:r w:rsidR="005515BE">
        <w:rPr>
          <w:sz w:val="28"/>
          <w:szCs w:val="28"/>
        </w:rPr>
        <w:t>give me hope</w:t>
      </w:r>
      <w:r w:rsidR="005515BE" w:rsidRPr="00C54693">
        <w:rPr>
          <w:sz w:val="28"/>
          <w:szCs w:val="28"/>
        </w:rPr>
        <w:t>.</w:t>
      </w:r>
    </w:p>
    <w:p w14:paraId="73DF70EB" w14:textId="2931B868" w:rsidR="005515BE" w:rsidRDefault="005515BE" w:rsidP="005515BE">
      <w:pPr>
        <w:rPr>
          <w:sz w:val="28"/>
          <w:szCs w:val="28"/>
        </w:rPr>
      </w:pPr>
      <w:r>
        <w:rPr>
          <w:sz w:val="28"/>
          <w:szCs w:val="28"/>
        </w:rPr>
        <w:t xml:space="preserve">The opposite of loving enemies is hating them, and we see </w:t>
      </w:r>
      <w:r w:rsidR="00360CB2">
        <w:rPr>
          <w:sz w:val="28"/>
          <w:szCs w:val="28"/>
        </w:rPr>
        <w:t xml:space="preserve">horrific </w:t>
      </w:r>
      <w:r>
        <w:rPr>
          <w:sz w:val="28"/>
          <w:szCs w:val="28"/>
        </w:rPr>
        <w:t>evidence every day. Yet, I am also disturbed by t</w:t>
      </w:r>
      <w:r w:rsidRPr="00C54693">
        <w:rPr>
          <w:sz w:val="28"/>
          <w:szCs w:val="28"/>
        </w:rPr>
        <w:t>he opposite of hopefulness</w:t>
      </w:r>
      <w:r>
        <w:rPr>
          <w:sz w:val="28"/>
          <w:szCs w:val="28"/>
        </w:rPr>
        <w:t>—</w:t>
      </w:r>
      <w:r w:rsidRPr="00C54693">
        <w:rPr>
          <w:sz w:val="28"/>
          <w:szCs w:val="28"/>
        </w:rPr>
        <w:t>cynicism</w:t>
      </w:r>
      <w:r>
        <w:rPr>
          <w:sz w:val="28"/>
          <w:szCs w:val="28"/>
        </w:rPr>
        <w:t xml:space="preserve">. </w:t>
      </w:r>
      <w:r w:rsidRPr="00C54693">
        <w:rPr>
          <w:sz w:val="28"/>
          <w:szCs w:val="28"/>
        </w:rPr>
        <w:t xml:space="preserve">I fear we live in an age of increasing cynicism when more and more people believe that things are </w:t>
      </w:r>
      <w:r>
        <w:rPr>
          <w:sz w:val="28"/>
          <w:szCs w:val="28"/>
        </w:rPr>
        <w:t>just the way they are and will never change for the better.</w:t>
      </w:r>
    </w:p>
    <w:p w14:paraId="2AA8BA2A" w14:textId="77777777" w:rsidR="007D065F" w:rsidRDefault="005515BE">
      <w:pPr>
        <w:rPr>
          <w:sz w:val="28"/>
          <w:szCs w:val="28"/>
        </w:rPr>
      </w:pPr>
      <w:r w:rsidRPr="00C54693">
        <w:rPr>
          <w:sz w:val="28"/>
          <w:szCs w:val="28"/>
        </w:rPr>
        <w:t>Hope provides an alternative. Jesus calls us to live in hope of what the world can be, including the possibilities of mercy, humility, and peace.</w:t>
      </w:r>
      <w:r>
        <w:rPr>
          <w:sz w:val="28"/>
          <w:szCs w:val="28"/>
        </w:rPr>
        <w:t xml:space="preserve"> You can choose to be cynical, but h</w:t>
      </w:r>
      <w:r w:rsidRPr="00B258B5">
        <w:rPr>
          <w:sz w:val="28"/>
          <w:szCs w:val="28"/>
        </w:rPr>
        <w:t xml:space="preserve">ope is </w:t>
      </w:r>
      <w:r>
        <w:rPr>
          <w:sz w:val="28"/>
          <w:szCs w:val="28"/>
        </w:rPr>
        <w:t>a better moral choice.</w:t>
      </w:r>
    </w:p>
    <w:p w14:paraId="271FDF96" w14:textId="325A0903" w:rsidR="00E8022B" w:rsidRDefault="007D065F">
      <w:pPr>
        <w:rPr>
          <w:sz w:val="28"/>
          <w:szCs w:val="28"/>
        </w:rPr>
      </w:pPr>
      <w:r>
        <w:rPr>
          <w:sz w:val="28"/>
          <w:szCs w:val="28"/>
        </w:rPr>
        <w:t>In the words of Isaiah, we can “</w:t>
      </w:r>
      <w:r w:rsidRPr="007D065F">
        <w:rPr>
          <w:sz w:val="28"/>
          <w:szCs w:val="28"/>
        </w:rPr>
        <w:t>break the chains of injustice,</w:t>
      </w:r>
      <w:r>
        <w:rPr>
          <w:sz w:val="28"/>
          <w:szCs w:val="28"/>
        </w:rPr>
        <w:t xml:space="preserve"> </w:t>
      </w:r>
      <w:r w:rsidRPr="007D065F">
        <w:rPr>
          <w:sz w:val="28"/>
          <w:szCs w:val="28"/>
        </w:rPr>
        <w:t>get rid of exploitation</w:t>
      </w:r>
      <w:r>
        <w:rPr>
          <w:sz w:val="28"/>
          <w:szCs w:val="28"/>
        </w:rPr>
        <w:t xml:space="preserve">, </w:t>
      </w:r>
      <w:r w:rsidRPr="007D065F">
        <w:rPr>
          <w:sz w:val="28"/>
          <w:szCs w:val="28"/>
        </w:rPr>
        <w:t>free the oppressed,</w:t>
      </w:r>
      <w:r>
        <w:rPr>
          <w:sz w:val="28"/>
          <w:szCs w:val="28"/>
        </w:rPr>
        <w:t xml:space="preserve"> </w:t>
      </w:r>
      <w:r w:rsidRPr="007D065F">
        <w:rPr>
          <w:sz w:val="28"/>
          <w:szCs w:val="28"/>
        </w:rPr>
        <w:t>cancel debts</w:t>
      </w:r>
      <w:r>
        <w:rPr>
          <w:sz w:val="28"/>
          <w:szCs w:val="28"/>
        </w:rPr>
        <w:t xml:space="preserve">, </w:t>
      </w:r>
      <w:r w:rsidRPr="007D065F">
        <w:rPr>
          <w:sz w:val="28"/>
          <w:szCs w:val="28"/>
        </w:rPr>
        <w:t>shar</w:t>
      </w:r>
      <w:r>
        <w:rPr>
          <w:sz w:val="28"/>
          <w:szCs w:val="28"/>
        </w:rPr>
        <w:t>e</w:t>
      </w:r>
      <w:r w:rsidRPr="007D065F">
        <w:rPr>
          <w:sz w:val="28"/>
          <w:szCs w:val="28"/>
        </w:rPr>
        <w:t xml:space="preserve"> food with the hungry</w:t>
      </w:r>
      <w:r>
        <w:rPr>
          <w:sz w:val="28"/>
          <w:szCs w:val="28"/>
        </w:rPr>
        <w:t>.”</w:t>
      </w:r>
      <w:r w:rsidR="00360CB2">
        <w:rPr>
          <w:sz w:val="28"/>
          <w:szCs w:val="28"/>
        </w:rPr>
        <w:t xml:space="preserve"> </w:t>
      </w:r>
      <w:r w:rsidR="007F5394">
        <w:rPr>
          <w:sz w:val="28"/>
          <w:szCs w:val="28"/>
        </w:rPr>
        <w:t>Isaiah declares that, if we love in these ways, “</w:t>
      </w:r>
      <w:r w:rsidR="007F5394" w:rsidRPr="00612703">
        <w:rPr>
          <w:sz w:val="28"/>
          <w:szCs w:val="28"/>
        </w:rPr>
        <w:t>Then your light shall break forth like the dawn</w:t>
      </w:r>
      <w:r w:rsidR="007F5394">
        <w:rPr>
          <w:sz w:val="28"/>
          <w:szCs w:val="28"/>
        </w:rPr>
        <w:t>” (Isaiah 58:8). And dawn comes quietly</w:t>
      </w:r>
      <w:r w:rsidR="00360CB2">
        <w:rPr>
          <w:sz w:val="28"/>
          <w:szCs w:val="28"/>
        </w:rPr>
        <w:t xml:space="preserve"> and slowly</w:t>
      </w:r>
      <w:r w:rsidR="007F5394">
        <w:rPr>
          <w:sz w:val="28"/>
          <w:szCs w:val="28"/>
        </w:rPr>
        <w:t>, just a little at a time, a reddening in the bare branches of winter trees, which promises light and, one day, spring</w:t>
      </w:r>
      <w:r>
        <w:rPr>
          <w:sz w:val="28"/>
          <w:szCs w:val="28"/>
        </w:rPr>
        <w:t>.</w:t>
      </w:r>
    </w:p>
    <w:p w14:paraId="3A7B4E19" w14:textId="7FBA3E5B" w:rsidR="007D065F" w:rsidRDefault="007D065F">
      <w:pPr>
        <w:rPr>
          <w:sz w:val="28"/>
          <w:szCs w:val="28"/>
        </w:rPr>
      </w:pPr>
      <w:r>
        <w:rPr>
          <w:sz w:val="28"/>
          <w:szCs w:val="28"/>
        </w:rPr>
        <w:t xml:space="preserve">Dawn Landes, a singer-songwriter, performed here on Friday night to raise money for CORA Food Pantry. She closed </w:t>
      </w:r>
      <w:r w:rsidR="00360CB2">
        <w:rPr>
          <w:sz w:val="28"/>
          <w:szCs w:val="28"/>
        </w:rPr>
        <w:t xml:space="preserve">the concert </w:t>
      </w:r>
      <w:r>
        <w:rPr>
          <w:sz w:val="28"/>
          <w:szCs w:val="28"/>
        </w:rPr>
        <w:t>with a gorgeous cover of a Bob Dylan song about love—a Valentine’s song</w:t>
      </w:r>
      <w:r w:rsidR="00360CB2">
        <w:rPr>
          <w:sz w:val="28"/>
          <w:szCs w:val="28"/>
        </w:rPr>
        <w:t xml:space="preserve"> of romantic love</w:t>
      </w:r>
      <w:r>
        <w:rPr>
          <w:sz w:val="28"/>
          <w:szCs w:val="28"/>
        </w:rPr>
        <w:t>. Yet, hear these words as a call to love enemies as well:</w:t>
      </w:r>
    </w:p>
    <w:p w14:paraId="5FC8EFA0" w14:textId="058ACDBA" w:rsidR="007D065F" w:rsidRPr="00C349CE" w:rsidRDefault="007D065F">
      <w:pPr>
        <w:rPr>
          <w:i/>
          <w:iCs/>
          <w:sz w:val="28"/>
          <w:szCs w:val="28"/>
        </w:rPr>
      </w:pPr>
      <w:r w:rsidRPr="00C349CE">
        <w:rPr>
          <w:i/>
          <w:iCs/>
          <w:sz w:val="28"/>
          <w:szCs w:val="28"/>
        </w:rPr>
        <w:t>I'd go hungry, I'd go black and blue</w:t>
      </w:r>
      <w:r w:rsidRPr="00C349CE">
        <w:rPr>
          <w:i/>
          <w:iCs/>
          <w:sz w:val="28"/>
          <w:szCs w:val="28"/>
        </w:rPr>
        <w:br/>
        <w:t>I'd go crawlin' down the avenue</w:t>
      </w:r>
      <w:r w:rsidRPr="00C349CE">
        <w:rPr>
          <w:i/>
          <w:iCs/>
          <w:sz w:val="28"/>
          <w:szCs w:val="28"/>
        </w:rPr>
        <w:br/>
        <w:t>No, there's nothing that I wouldn't do</w:t>
      </w:r>
      <w:r w:rsidRPr="00C349CE">
        <w:rPr>
          <w:i/>
          <w:iCs/>
          <w:sz w:val="28"/>
          <w:szCs w:val="28"/>
        </w:rPr>
        <w:br/>
        <w:t>To make you feel my love</w:t>
      </w:r>
    </w:p>
    <w:p w14:paraId="50BEFBC0" w14:textId="0C40784B" w:rsidR="007D065F" w:rsidRDefault="00360CB2">
      <w:pPr>
        <w:rPr>
          <w:sz w:val="28"/>
          <w:szCs w:val="28"/>
        </w:rPr>
      </w:pPr>
      <w:r>
        <w:rPr>
          <w:sz w:val="28"/>
          <w:szCs w:val="28"/>
        </w:rPr>
        <w:t>To m</w:t>
      </w:r>
      <w:r w:rsidR="007D065F">
        <w:rPr>
          <w:sz w:val="28"/>
          <w:szCs w:val="28"/>
        </w:rPr>
        <w:t xml:space="preserve">ake you feel love. Our hope is that our </w:t>
      </w:r>
      <w:r>
        <w:rPr>
          <w:sz w:val="28"/>
          <w:szCs w:val="28"/>
        </w:rPr>
        <w:t>actions will</w:t>
      </w:r>
      <w:r w:rsidR="007D065F">
        <w:rPr>
          <w:sz w:val="28"/>
          <w:szCs w:val="28"/>
        </w:rPr>
        <w:t xml:space="preserve"> transform our enemies and our society by the force of good</w:t>
      </w:r>
      <w:r>
        <w:rPr>
          <w:sz w:val="28"/>
          <w:szCs w:val="28"/>
        </w:rPr>
        <w:t xml:space="preserve"> in the name of the greatest good—love</w:t>
      </w:r>
      <w:r w:rsidR="007D065F">
        <w:rPr>
          <w:sz w:val="28"/>
          <w:szCs w:val="28"/>
        </w:rPr>
        <w:t>.</w:t>
      </w:r>
    </w:p>
    <w:p w14:paraId="420C97B8" w14:textId="0CCE201B" w:rsidR="00C349CE" w:rsidRDefault="00C349CE" w:rsidP="00C349CE">
      <w:pPr>
        <w:jc w:val="right"/>
        <w:rPr>
          <w:sz w:val="28"/>
          <w:szCs w:val="28"/>
        </w:rPr>
      </w:pPr>
      <w:r>
        <w:rPr>
          <w:sz w:val="28"/>
          <w:szCs w:val="28"/>
        </w:rPr>
        <w:t>Andrew Taylor-Troutman</w:t>
      </w:r>
    </w:p>
    <w:p w14:paraId="0A9EE6EF" w14:textId="306F09BC" w:rsidR="00C349CE" w:rsidRPr="007F5394" w:rsidRDefault="00C349CE" w:rsidP="00C349CE">
      <w:pPr>
        <w:jc w:val="right"/>
        <w:rPr>
          <w:sz w:val="28"/>
          <w:szCs w:val="28"/>
        </w:rPr>
      </w:pPr>
      <w:r>
        <w:rPr>
          <w:sz w:val="28"/>
          <w:szCs w:val="28"/>
        </w:rPr>
        <w:t>Chapel in the Pines Presbyterian Church</w:t>
      </w:r>
    </w:p>
    <w:sectPr w:rsidR="00C349CE" w:rsidRPr="007F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94"/>
    <w:rsid w:val="000057B4"/>
    <w:rsid w:val="0000726E"/>
    <w:rsid w:val="000115D3"/>
    <w:rsid w:val="00061625"/>
    <w:rsid w:val="000920C7"/>
    <w:rsid w:val="00124F03"/>
    <w:rsid w:val="00133487"/>
    <w:rsid w:val="00170E98"/>
    <w:rsid w:val="00180AD4"/>
    <w:rsid w:val="0019332B"/>
    <w:rsid w:val="003132EE"/>
    <w:rsid w:val="00321215"/>
    <w:rsid w:val="00360CB2"/>
    <w:rsid w:val="003B1824"/>
    <w:rsid w:val="004552F4"/>
    <w:rsid w:val="00493C5D"/>
    <w:rsid w:val="00544C3D"/>
    <w:rsid w:val="005515BE"/>
    <w:rsid w:val="00574AE9"/>
    <w:rsid w:val="00590B4B"/>
    <w:rsid w:val="005A57D6"/>
    <w:rsid w:val="007065FD"/>
    <w:rsid w:val="007D065F"/>
    <w:rsid w:val="007D1C5A"/>
    <w:rsid w:val="007F2E91"/>
    <w:rsid w:val="007F5394"/>
    <w:rsid w:val="008714FE"/>
    <w:rsid w:val="009650F2"/>
    <w:rsid w:val="00A845C5"/>
    <w:rsid w:val="00AE2C1A"/>
    <w:rsid w:val="00AF2A7A"/>
    <w:rsid w:val="00BE1AAE"/>
    <w:rsid w:val="00C349CE"/>
    <w:rsid w:val="00CB0406"/>
    <w:rsid w:val="00D11E7A"/>
    <w:rsid w:val="00D1299F"/>
    <w:rsid w:val="00D1553C"/>
    <w:rsid w:val="00DB0893"/>
    <w:rsid w:val="00E35864"/>
    <w:rsid w:val="00E71299"/>
    <w:rsid w:val="00E8022B"/>
    <w:rsid w:val="00F6648A"/>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D6A2"/>
  <w15:chartTrackingRefBased/>
  <w15:docId w15:val="{D0D8C553-BD81-4BC2-A534-BBE07DE0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94"/>
    <w:pPr>
      <w:spacing w:line="278" w:lineRule="auto"/>
    </w:pPr>
    <w:rPr>
      <w:sz w:val="24"/>
      <w:szCs w:val="24"/>
    </w:rPr>
  </w:style>
  <w:style w:type="paragraph" w:styleId="Heading1">
    <w:name w:val="heading 1"/>
    <w:basedOn w:val="Normal"/>
    <w:next w:val="Normal"/>
    <w:link w:val="Heading1Char"/>
    <w:uiPriority w:val="9"/>
    <w:qFormat/>
    <w:rsid w:val="007F5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39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F53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53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53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53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53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53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394"/>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7F53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53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53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53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53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53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39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F5394"/>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F5394"/>
    <w:pPr>
      <w:spacing w:before="160"/>
      <w:jc w:val="center"/>
    </w:pPr>
    <w:rPr>
      <w:i/>
      <w:iCs/>
      <w:color w:val="404040" w:themeColor="text1" w:themeTint="BF"/>
    </w:rPr>
  </w:style>
  <w:style w:type="character" w:customStyle="1" w:styleId="QuoteChar">
    <w:name w:val="Quote Char"/>
    <w:basedOn w:val="DefaultParagraphFont"/>
    <w:link w:val="Quote"/>
    <w:uiPriority w:val="29"/>
    <w:rsid w:val="007F5394"/>
    <w:rPr>
      <w:i/>
      <w:iCs/>
      <w:color w:val="404040" w:themeColor="text1" w:themeTint="BF"/>
    </w:rPr>
  </w:style>
  <w:style w:type="paragraph" w:styleId="ListParagraph">
    <w:name w:val="List Paragraph"/>
    <w:basedOn w:val="Normal"/>
    <w:uiPriority w:val="34"/>
    <w:qFormat/>
    <w:rsid w:val="007F5394"/>
    <w:pPr>
      <w:ind w:left="720"/>
      <w:contextualSpacing/>
    </w:pPr>
  </w:style>
  <w:style w:type="character" w:styleId="IntenseEmphasis">
    <w:name w:val="Intense Emphasis"/>
    <w:basedOn w:val="DefaultParagraphFont"/>
    <w:uiPriority w:val="21"/>
    <w:qFormat/>
    <w:rsid w:val="007F5394"/>
    <w:rPr>
      <w:i/>
      <w:iCs/>
      <w:color w:val="2F5496" w:themeColor="accent1" w:themeShade="BF"/>
    </w:rPr>
  </w:style>
  <w:style w:type="paragraph" w:styleId="IntenseQuote">
    <w:name w:val="Intense Quote"/>
    <w:basedOn w:val="Normal"/>
    <w:next w:val="Normal"/>
    <w:link w:val="IntenseQuoteChar"/>
    <w:uiPriority w:val="30"/>
    <w:qFormat/>
    <w:rsid w:val="007F5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394"/>
    <w:rPr>
      <w:i/>
      <w:iCs/>
      <w:color w:val="2F5496" w:themeColor="accent1" w:themeShade="BF"/>
    </w:rPr>
  </w:style>
  <w:style w:type="character" w:styleId="IntenseReference">
    <w:name w:val="Intense Reference"/>
    <w:basedOn w:val="DefaultParagraphFont"/>
    <w:uiPriority w:val="32"/>
    <w:qFormat/>
    <w:rsid w:val="007F5394"/>
    <w:rPr>
      <w:b/>
      <w:bCs/>
      <w:smallCaps/>
      <w:color w:val="2F5496" w:themeColor="accent1" w:themeShade="BF"/>
      <w:spacing w:val="5"/>
    </w:rPr>
  </w:style>
  <w:style w:type="character" w:styleId="Hyperlink">
    <w:name w:val="Hyperlink"/>
    <w:basedOn w:val="DefaultParagraphFont"/>
    <w:uiPriority w:val="99"/>
    <w:unhideWhenUsed/>
    <w:rsid w:val="007F53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cusa.org/news-storytelling/news/2026/1/26/comforting-words-hurting-city?utm_medium=email&amp;_hsenc=p2ANqtz--ooco2ljDH1QfWHHEcYd5yOePkFaECqqcoqi0E9fvmuGWblM9YE8egdYUx_cuPue9g37nWwmaW5nYrgx8-PpMFY4mIaA&amp;_hsmi=401259835&amp;utm_content=401259835&amp;utm_source=hs_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8</cp:revision>
  <cp:lastPrinted>2026-02-08T14:17:00Z</cp:lastPrinted>
  <dcterms:created xsi:type="dcterms:W3CDTF">2026-02-08T12:52:00Z</dcterms:created>
  <dcterms:modified xsi:type="dcterms:W3CDTF">2026-02-09T14:59:00Z</dcterms:modified>
</cp:coreProperties>
</file>